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56" w:rsidRPr="00D54B56" w:rsidRDefault="00D54B56" w:rsidP="00D54B56">
      <w:pPr>
        <w:widowControl/>
        <w:shd w:val="clear" w:color="auto" w:fill="FFFFFF"/>
        <w:suppressAutoHyphens w:val="0"/>
        <w:spacing w:before="182" w:after="91"/>
        <w:outlineLvl w:val="1"/>
        <w:rPr>
          <w:rStyle w:val="ac"/>
          <w:rFonts w:ascii="Arial" w:eastAsia="Times New Roman" w:hAnsi="Arial" w:cs="Arial"/>
          <w:b w:val="0"/>
          <w:bCs w:val="0"/>
          <w:color w:val="333333"/>
          <w:kern w:val="0"/>
          <w:sz w:val="27"/>
          <w:szCs w:val="27"/>
          <w:lang w:eastAsia="ru-RU"/>
        </w:rPr>
      </w:pPr>
      <w:r w:rsidRPr="00D54B56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Советы ребенка своим родителям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Style w:val="ac"/>
          <w:rFonts w:ascii="Arial" w:hAnsi="Arial" w:cs="Arial"/>
          <w:color w:val="333333"/>
          <w:sz w:val="15"/>
          <w:szCs w:val="15"/>
        </w:rPr>
      </w:pP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балуйте меня</w:t>
      </w:r>
      <w:r>
        <w:rPr>
          <w:rFonts w:ascii="Arial" w:hAnsi="Arial" w:cs="Arial"/>
          <w:color w:val="333333"/>
          <w:sz w:val="15"/>
          <w:szCs w:val="15"/>
        </w:rPr>
        <w:t>, вы этим меня портите. Я хорошо знаю, что необязательно давать мне все, что я требую. Я просто испытываю вас. Особенно не давайте мне того, что я хочу, ущемляя вас самих в чем-то.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бойтесь быть твердыми со мной</w:t>
      </w:r>
      <w:r>
        <w:rPr>
          <w:rFonts w:ascii="Arial" w:hAnsi="Arial" w:cs="Arial"/>
          <w:color w:val="333333"/>
          <w:sz w:val="15"/>
          <w:szCs w:val="15"/>
        </w:rPr>
        <w:t xml:space="preserve">. Я предпочитаю именно такой подход. Это позволяет мне определить свое место и особенно помогает, когда со мной разговаривают как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со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взрослым. Мне легко в таком случае выполнить справедливые требования. Не полагайтесь на применение силы в отношении со мной. Это приучит меня к тому, что считаться нужно только с силой. Я откликнусь с большей готовностью на ваши инициативы. Особенно если вы будете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учитывать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и мои интересы и уважать их.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будьте непоследовательными</w:t>
      </w:r>
      <w:r>
        <w:rPr>
          <w:rFonts w:ascii="Arial" w:hAnsi="Arial" w:cs="Arial"/>
          <w:color w:val="333333"/>
          <w:sz w:val="15"/>
          <w:szCs w:val="15"/>
        </w:rPr>
        <w:t>. Это сбивает меня с толку и заставляет упорнее пытаться во всех случаях оставить последнее слово за собой. Я согласен, что у всех бывают разные настроения в разное время, но в отношениях с другими людьми вы ведь стараетесь быть более предсказуемыми. Не контролируйте свою последовательность; если ее нет, то все равно не проконтролируете, лучше определитесь со своими целями и своим местом в жизни. Не бойтесь их менять, просто говорите об этом.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давайте обещаний, которые не в силах выполнить</w:t>
      </w:r>
      <w:r>
        <w:rPr>
          <w:rFonts w:ascii="Arial" w:hAnsi="Arial" w:cs="Arial"/>
          <w:color w:val="333333"/>
          <w:sz w:val="15"/>
          <w:szCs w:val="15"/>
        </w:rPr>
        <w:t>, это может поколебать мою веру в вас. Просто скажите свой вариант решения: если вы не выполните свое обещание, то компенсируйте мне тем-то и тем-то. И вам будет легче, и мне спокойнее. Важно, чтобы компенсация была адекватной (или большей) и стимулировала вас выполнить обещание.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поддавайтесь на провокации</w:t>
      </w:r>
      <w:r>
        <w:rPr>
          <w:rFonts w:ascii="Arial" w:hAnsi="Arial" w:cs="Arial"/>
          <w:color w:val="333333"/>
          <w:sz w:val="15"/>
          <w:szCs w:val="15"/>
        </w:rPr>
        <w:t xml:space="preserve">, когда я говорю или делаю что-то только затем, чтобы просто расстроить вас. А то я попытаюсь достичь еще больших «побед». Говоря о правде, я всегда жалею о своем желании </w:t>
      </w:r>
      <w:proofErr w:type="spellStart"/>
      <w:r>
        <w:rPr>
          <w:rFonts w:ascii="Arial" w:hAnsi="Arial" w:cs="Arial"/>
          <w:color w:val="333333"/>
          <w:sz w:val="15"/>
          <w:szCs w:val="15"/>
        </w:rPr>
        <w:t>поманипулировать</w:t>
      </w:r>
      <w:proofErr w:type="spellEnd"/>
      <w:r>
        <w:rPr>
          <w:rFonts w:ascii="Arial" w:hAnsi="Arial" w:cs="Arial"/>
          <w:color w:val="333333"/>
          <w:sz w:val="15"/>
          <w:szCs w:val="15"/>
        </w:rPr>
        <w:t xml:space="preserve"> вами, так как это подрывает ваше доверие ко мне, а его всегда не хватает.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расстраивайтесь слишком сильно, когда я говорю: «Я вас ненавижу»</w:t>
      </w:r>
      <w:r>
        <w:rPr>
          <w:rFonts w:ascii="Arial" w:hAnsi="Arial" w:cs="Arial"/>
          <w:color w:val="333333"/>
          <w:sz w:val="15"/>
          <w:szCs w:val="15"/>
        </w:rPr>
        <w:t xml:space="preserve">. Я не имею это в виду. Я просто хочу, чтобы вы пожалели о том, что сделали мне. Иногда от своего бессилия перед вами я готов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заплакать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и защищаюсь таким вот образом.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заставляйте меня чувствовать себя младше, чем я есть на самом деле</w:t>
      </w:r>
      <w:r>
        <w:rPr>
          <w:rFonts w:ascii="Arial" w:hAnsi="Arial" w:cs="Arial"/>
          <w:color w:val="333333"/>
          <w:sz w:val="15"/>
          <w:szCs w:val="15"/>
        </w:rPr>
        <w:t>. Я отыграюсь на вас за это, став плаксой и нытиком. Спросите меня прямо о том, смогу ли я выполнить что-то, а не решайте, что я мал. Правда, иногда я беру на себя слишком много, тогда помогите мне незаметно и ненавязчиво.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делайте для меня и за меня то, что я в состоянии сделать для себя сам</w:t>
      </w:r>
      <w:r>
        <w:rPr>
          <w:rFonts w:ascii="Arial" w:hAnsi="Arial" w:cs="Arial"/>
          <w:color w:val="333333"/>
          <w:sz w:val="15"/>
          <w:szCs w:val="15"/>
        </w:rPr>
        <w:t xml:space="preserve">, а то у меня войдет в привычку использовать вас в качестве прислуги. И вообще, порядок в своей комнате я наведу сам, я даже могу постирать и сварить обед, сходить в магазин без списка в кармане. Иногда меня раздражает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ваше</w:t>
      </w:r>
      <w:proofErr w:type="gramEnd"/>
      <w:r>
        <w:rPr>
          <w:rFonts w:ascii="Arial" w:hAnsi="Arial" w:cs="Arial"/>
          <w:color w:val="333333"/>
          <w:sz w:val="15"/>
          <w:szCs w:val="15"/>
        </w:rPr>
        <w:t>: «Тебе хлеб маслом намазать?»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обращайте внимания на мои дурные привычки</w:t>
      </w:r>
      <w:r>
        <w:rPr>
          <w:rFonts w:ascii="Arial" w:hAnsi="Arial" w:cs="Arial"/>
          <w:color w:val="333333"/>
          <w:sz w:val="15"/>
          <w:szCs w:val="15"/>
        </w:rPr>
        <w:t>. Это меня портит. Особенно не говорите: «Ты еще маленький, тебе еще рано то-то и то-то…» Вы хотите, чтобы я чуть подрос и оторвался на полную катушку?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поправляйте меня в присутствии посторонних людей</w:t>
      </w:r>
      <w:r>
        <w:rPr>
          <w:rFonts w:ascii="Arial" w:hAnsi="Arial" w:cs="Arial"/>
          <w:color w:val="333333"/>
          <w:sz w:val="15"/>
          <w:szCs w:val="15"/>
        </w:rPr>
        <w:t>. Я обращаю гораздо больше внимания на ваши замечания, если вы скажете мне все спокойно, с глазу на глаз. К тому же вы рискуете сами оказаться в глазах других в неловком положении, а меня замкнет, и я захочу поправить вас.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пытайтесь обсуждать мое поведение в самый разгар конфликта</w:t>
      </w:r>
      <w:r>
        <w:rPr>
          <w:rFonts w:ascii="Arial" w:hAnsi="Arial" w:cs="Arial"/>
          <w:color w:val="333333"/>
          <w:sz w:val="15"/>
          <w:szCs w:val="15"/>
        </w:rPr>
        <w:t>. По некоторым объективным причинам мой слух в это время притупляется, а мое желание действовать с вами заодно пропадает. Будет нормально, если вы предпримите определенные шаги позднее. Да и у вас самих не только слух, но и разум иногда притупляется, и вам трудно среагировать на свои ошибки в разгар конфликта, так что не забудьте извиниться потом, ведь я воспитан вами и поступаю точно в соответствии с тем, что вы мне привили, как научили – осознанно или неосознанно.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пытайтесь читать мне наставления и нотации</w:t>
      </w:r>
      <w:r>
        <w:rPr>
          <w:rFonts w:ascii="Arial" w:hAnsi="Arial" w:cs="Arial"/>
          <w:color w:val="333333"/>
          <w:sz w:val="15"/>
          <w:szCs w:val="15"/>
        </w:rPr>
        <w:t>. Вы будете удивлены, узнав, как великолепно я знаю, что такое хорошо и что такое плохо. И узнал об этом раньше, чем вы думаете. Вспомните себя.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заставляйте меня чувствовать, что мои поступки – смертный грех</w:t>
      </w:r>
      <w:r>
        <w:rPr>
          <w:rFonts w:ascii="Arial" w:hAnsi="Arial" w:cs="Arial"/>
          <w:color w:val="333333"/>
          <w:sz w:val="15"/>
          <w:szCs w:val="15"/>
        </w:rPr>
        <w:t>. Я должен научиться делать ошибки, не ощущая, что я ни на что не годен. Вы же продолжаете делать ошибки до сих пор, но называете это опытом.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придирайтесь ко мне и не ворчите на меня</w:t>
      </w:r>
      <w:r>
        <w:rPr>
          <w:rFonts w:ascii="Arial" w:hAnsi="Arial" w:cs="Arial"/>
          <w:color w:val="333333"/>
          <w:sz w:val="15"/>
          <w:szCs w:val="15"/>
        </w:rPr>
        <w:t>. Если вы будете это делать, я буду вынужден защищаться, притворяясь глухим. Вы ведь тоже защищаетесь, не найдя времени поговорить со мной по душам.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требуйте от меня объяснений, зачем я это сделал</w:t>
      </w:r>
      <w:r>
        <w:rPr>
          <w:rFonts w:ascii="Arial" w:hAnsi="Arial" w:cs="Arial"/>
          <w:color w:val="333333"/>
          <w:sz w:val="15"/>
          <w:szCs w:val="15"/>
        </w:rPr>
        <w:t>. Я иногда и сам не знаю, почему поступаю так, а не иначе. Как, впрочем, и вы. С кем не бывает!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подвергайте слишком большому испытанию мою честность</w:t>
      </w:r>
      <w:r>
        <w:rPr>
          <w:rFonts w:ascii="Arial" w:hAnsi="Arial" w:cs="Arial"/>
          <w:color w:val="333333"/>
          <w:sz w:val="15"/>
          <w:szCs w:val="15"/>
        </w:rPr>
        <w:t>. Когда я запуган, я легко превращаюсь в лжеца. Перенесите разговор на другое время, когда мне будет легче сознаться, а вы уже остынете.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забывайте, что я люблю экспериментировать</w:t>
      </w:r>
      <w:r>
        <w:rPr>
          <w:rFonts w:ascii="Arial" w:hAnsi="Arial" w:cs="Arial"/>
          <w:color w:val="333333"/>
          <w:sz w:val="15"/>
          <w:szCs w:val="15"/>
        </w:rPr>
        <w:t xml:space="preserve">. Таким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образом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я познаю мир, поэтому, пожалуйста, смиритесь с этим. Мне просто интересно. А вы-то уже все знаете? Давайте экспериментировать вместе!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защищайте меня от последствий собственных ошибок</w:t>
      </w:r>
      <w:r>
        <w:rPr>
          <w:rFonts w:ascii="Arial" w:hAnsi="Arial" w:cs="Arial"/>
          <w:color w:val="333333"/>
          <w:sz w:val="15"/>
          <w:szCs w:val="15"/>
        </w:rPr>
        <w:t>. Я учусь на собственном опыте. На самом деле это бывает очень трудно сделать, но вы постепенно приучайте себя к этому, и я скажу вам «спасибо».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 xml:space="preserve">Не обращайте слишком много внимания на мои маленькие </w:t>
      </w:r>
      <w:proofErr w:type="gramStart"/>
      <w:r>
        <w:rPr>
          <w:rStyle w:val="ac"/>
          <w:rFonts w:ascii="Arial" w:hAnsi="Arial" w:cs="Arial"/>
          <w:color w:val="333333"/>
          <w:sz w:val="15"/>
          <w:szCs w:val="15"/>
        </w:rPr>
        <w:t>хвори</w:t>
      </w:r>
      <w:proofErr w:type="gramEnd"/>
      <w:r>
        <w:rPr>
          <w:rFonts w:ascii="Arial" w:hAnsi="Arial" w:cs="Arial"/>
          <w:color w:val="333333"/>
          <w:sz w:val="15"/>
          <w:szCs w:val="15"/>
        </w:rPr>
        <w:t>. Я могу научиться получать удовольствие от плохого самочувствия, если это привлекает ко мне много внимания. Это называется «вторичная выгода». Дайте мне лучше пример здорового образа жизни, покажите, как это замечательно.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пытайтесь от меня отделаться, когда я задаю откровенные вопросы</w:t>
      </w:r>
      <w:r>
        <w:rPr>
          <w:rFonts w:ascii="Arial" w:hAnsi="Arial" w:cs="Arial"/>
          <w:color w:val="333333"/>
          <w:sz w:val="15"/>
          <w:szCs w:val="15"/>
        </w:rPr>
        <w:t>. Если вы не будете на них отвечать, вы увидите, что я перестану задавать вам вопросы вообще и буду искать информацию где-то на стороне. Вот здесь-то потребуется вдумчивый подход. Книжки почитайте или посоветуйтесь со знающим человеком.</w:t>
      </w:r>
      <w:r>
        <w:rPr>
          <w:rFonts w:ascii="Arial" w:hAnsi="Arial" w:cs="Arial"/>
          <w:color w:val="333333"/>
          <w:sz w:val="15"/>
          <w:szCs w:val="15"/>
        </w:rPr>
        <w:br/>
        <w:t>Не отвечайте на глупые и бессмысленные вопросы. Если вы будете это делать, то вскоре обнаружите, что я просто хочу, чтобы вы постоянно со мной занимались.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Никогда даже не намекайте, что вы совершенны и непогрешимы</w:t>
      </w:r>
      <w:r>
        <w:rPr>
          <w:rFonts w:ascii="Arial" w:hAnsi="Arial" w:cs="Arial"/>
          <w:color w:val="333333"/>
          <w:sz w:val="15"/>
          <w:szCs w:val="15"/>
        </w:rPr>
        <w:t>. Это дает мне ощущение тщетности попыток сравняться с вами. Это называется «мужество несовершенства». Оно настоящее мужество, и мне будет полезно иметь дело с мужественными людьми.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беспокойтесь, что мы проводим вместе слишком мало времени</w:t>
      </w:r>
      <w:r>
        <w:rPr>
          <w:rFonts w:ascii="Arial" w:hAnsi="Arial" w:cs="Arial"/>
          <w:color w:val="333333"/>
          <w:sz w:val="15"/>
          <w:szCs w:val="15"/>
        </w:rPr>
        <w:t>. Значение имеет то, как мы его проводим. Особенно мне полезно, когда вы продумываете, что было бы интересно и мне и вам.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Не говорите мне, что мне нельзя делать что-то</w:t>
      </w:r>
      <w:r>
        <w:rPr>
          <w:rFonts w:ascii="Arial" w:hAnsi="Arial" w:cs="Arial"/>
          <w:color w:val="333333"/>
          <w:sz w:val="15"/>
          <w:szCs w:val="15"/>
        </w:rPr>
        <w:t xml:space="preserve"> (пить, курить, гулять), потому что я еще маленький, потому что я </w:t>
      </w:r>
      <w:proofErr w:type="gramStart"/>
      <w:r>
        <w:rPr>
          <w:rFonts w:ascii="Arial" w:hAnsi="Arial" w:cs="Arial"/>
          <w:color w:val="333333"/>
          <w:sz w:val="15"/>
          <w:szCs w:val="15"/>
        </w:rPr>
        <w:t>жду</w:t>
      </w:r>
      <w:proofErr w:type="gramEnd"/>
      <w:r>
        <w:rPr>
          <w:rFonts w:ascii="Arial" w:hAnsi="Arial" w:cs="Arial"/>
          <w:color w:val="333333"/>
          <w:sz w:val="15"/>
          <w:szCs w:val="15"/>
        </w:rPr>
        <w:t xml:space="preserve"> не дождусь, чтобы стать взрослым и «оторваться на полную катушку». Я об этом уже говорил, но полезно напомнить, потому что это важно.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Пусть мои страхи и опасения не вызывают у вас беспокойства</w:t>
      </w:r>
      <w:r>
        <w:rPr>
          <w:rFonts w:ascii="Arial" w:hAnsi="Arial" w:cs="Arial"/>
          <w:color w:val="333333"/>
          <w:sz w:val="15"/>
          <w:szCs w:val="15"/>
        </w:rPr>
        <w:t>. Иначе я буду бояться еще больше. Покажите мне, что такое мужество. Иногда я боюсь просто так, чтобы вы были внимательнее ко мне.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lastRenderedPageBreak/>
        <w:t>Не забывайте, что я не могу успешно развиваться без понимания и одобрения</w:t>
      </w:r>
      <w:r>
        <w:rPr>
          <w:rFonts w:ascii="Arial" w:hAnsi="Arial" w:cs="Arial"/>
          <w:color w:val="333333"/>
          <w:sz w:val="15"/>
          <w:szCs w:val="15"/>
        </w:rPr>
        <w:t>, но похвала, когда она честно заслужена, иногда все же вами забывается. А нагоняй за проступок – никогда.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Относитесь ко мне так же, как вы относитесь к своим друзьям</w:t>
      </w:r>
      <w:r>
        <w:rPr>
          <w:rFonts w:ascii="Arial" w:hAnsi="Arial" w:cs="Arial"/>
          <w:color w:val="333333"/>
          <w:sz w:val="15"/>
          <w:szCs w:val="15"/>
        </w:rPr>
        <w:t>. Заметьте, не как к приятелю или коллеге, а как к настоящему другу. Тогда я тоже стану вашим другом.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Запомните, что меня больше учит не критика, а примеры для подражания.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Я очень горжусь вами</w:t>
      </w:r>
      <w:r>
        <w:rPr>
          <w:rFonts w:ascii="Arial" w:hAnsi="Arial" w:cs="Arial"/>
          <w:color w:val="333333"/>
          <w:sz w:val="15"/>
          <w:szCs w:val="15"/>
        </w:rPr>
        <w:t>, что вы прочитали все мои пожелания. Теперь у нас будет другая жизнь! Я верю вам.</w:t>
      </w:r>
    </w:p>
    <w:p w:rsidR="00D54B56" w:rsidRDefault="00D54B56" w:rsidP="00D54B56">
      <w:pPr>
        <w:pStyle w:val="ab"/>
        <w:shd w:val="clear" w:color="auto" w:fill="FFFFFF"/>
        <w:spacing w:before="0" w:beforeAutospacing="0" w:after="91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c"/>
          <w:rFonts w:ascii="Arial" w:hAnsi="Arial" w:cs="Arial"/>
          <w:color w:val="333333"/>
          <w:sz w:val="15"/>
          <w:szCs w:val="15"/>
        </w:rPr>
        <w:t>Помните, что я вас люблю</w:t>
      </w:r>
      <w:r>
        <w:rPr>
          <w:rFonts w:ascii="Arial" w:hAnsi="Arial" w:cs="Arial"/>
          <w:color w:val="333333"/>
          <w:sz w:val="15"/>
          <w:szCs w:val="15"/>
        </w:rPr>
        <w:t>. Пожалуйста, ответьте мне любовью.</w:t>
      </w:r>
    </w:p>
    <w:p w:rsidR="00BD624D" w:rsidRPr="00D54B56" w:rsidRDefault="00BD624D" w:rsidP="00D54B56"/>
    <w:sectPr w:rsidR="00BD624D" w:rsidRPr="00D54B56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1D" w:rsidRDefault="00D8561D" w:rsidP="00C3155F">
      <w:r>
        <w:separator/>
      </w:r>
    </w:p>
  </w:endnote>
  <w:endnote w:type="continuationSeparator" w:id="0">
    <w:p w:rsidR="00D8561D" w:rsidRDefault="00D8561D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1D" w:rsidRDefault="00D8561D" w:rsidP="00C3155F">
      <w:r>
        <w:separator/>
      </w:r>
    </w:p>
  </w:footnote>
  <w:footnote w:type="continuationSeparator" w:id="0">
    <w:p w:rsidR="00D8561D" w:rsidRDefault="00D8561D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1C3B34"/>
    <w:rsid w:val="001D1A2B"/>
    <w:rsid w:val="00294395"/>
    <w:rsid w:val="00303BCD"/>
    <w:rsid w:val="003103D0"/>
    <w:rsid w:val="003D393F"/>
    <w:rsid w:val="005C306D"/>
    <w:rsid w:val="006752BB"/>
    <w:rsid w:val="00687FD7"/>
    <w:rsid w:val="007356D2"/>
    <w:rsid w:val="009D2FA3"/>
    <w:rsid w:val="00BD624D"/>
    <w:rsid w:val="00C3155F"/>
    <w:rsid w:val="00CC2568"/>
    <w:rsid w:val="00D2198A"/>
    <w:rsid w:val="00D54B56"/>
    <w:rsid w:val="00D8561D"/>
    <w:rsid w:val="00DF2000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2</cp:revision>
  <dcterms:created xsi:type="dcterms:W3CDTF">2024-12-15T13:12:00Z</dcterms:created>
  <dcterms:modified xsi:type="dcterms:W3CDTF">2024-12-15T13:12:00Z</dcterms:modified>
</cp:coreProperties>
</file>