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6" w:rsidRPr="003D4736" w:rsidRDefault="003D4736" w:rsidP="003D4736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Воспитание без насилия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 xml:space="preserve">Родителями быть </w:t>
      </w:r>
      <w:proofErr w:type="gramStart"/>
      <w:r w:rsidRPr="003D4736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>не легко</w:t>
      </w:r>
      <w:proofErr w:type="gramEnd"/>
      <w:r w:rsidRPr="003D4736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>, но плохо,</w:t>
      </w: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br/>
      </w:r>
      <w:r w:rsidRPr="003D4736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>Если нелегко от этого нашим детям.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Нет никаких сомнений в том, что большинство родителей любят своих детей и желают им добра. Самоотверженно заботясь о детях, они нередко готовы поступиться своими удобствами и удовольствиями ради того, что может быть полезно ребенку или доставит ему радость. И уж конечно, легко представить себе реакцию большинства мам и пап, если бы кто-то чужой – сосед, няня или даже учитель – попытался ударить их ребенка или как-то обидеть его.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 всем том многие родители способны поднять руку на своего ребенка или, по крайней мере, категорически такой возможности не исключают. Почему? Как возникает такая двойственность?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Возможно, она проистекает из путаницы представлений, из смешения при определении разрешенного и запретного.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Возможно, мы считаем, что в нашем случае цель оправдывает средства, и если мы это не делаем «воспитания ради», то ничего страшного тут нет, вреда не будет, а боль невелика.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Можно предположить, что мы исходим из собственного жизненного опыта: «Меня в детстве тоже поколачивали, что мне, заметьте, нисколько не повредило…»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Может быть, в глубине души мы убеждены, что ребенок – наша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собственность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и мы вправе делать с ним все, что захотим.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И, что всего вероятнее, мы прибегаем к побоям вследствие неумения найти выход из сложной ситуации, вследствие бессилия и растерянности, которых сами не осознаем.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Мы не говорим сейчас о надругательствах над ребенком – это разговор особый. Не каждый удар является надругательством и не каждый прибегающий к побоям отец или мать издеваются над ребенком – в этой области можно и нужно проводить различия. Но необходимо знать: несмотря на то, что не каждый бьющий своего ребенка взрослый со временем начинает переходить границы (иногда очень зыбкие) и превращается в родителя, издевающегося над ребенком, такой переход – явление нередкое. Постепенно и незаметно для самого себя можно скатиться от побоев к надругательствам.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Побои – не метод воспитания. Пощечинами и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пинками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морали не научишь, с их помощью ничего не добьешься.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Телесные наказания и битье детей, даже если они не приводят к издевательствам, абсолютно не приемлемы. Применение телесных наказаний по отношению по отношению к детям является нарушением основных прав человека.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Возможно, телесные наказания и служат родителям разрядкой от накопившегося гнева, но ребенка они ничему не учат. Они только унижают, оскорбляют и раздражают его.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Воспитывать ребенка – нелегкое дело. Мифы об ангельски чистых и коротких созданиях далеко не соответствует действительности. Дети – не ангелы. Но это – маленькие человеческие существа, и потому из всех трудных ситуаций, в которые дети нередко ставят свих родителей, можно и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Мы уверены, что вы хотите того же, что и мы, - добра своим детям! Давайте подумаем вместе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… Б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ыть родителями – радостный, но напряженный труд. Родительские обязанности не кончаются с концом рабочего дня. Вы постоянно должны быть готовы удовлетворять потребности ваших детей. И выполняя эту работу, вы не раз будете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теряться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и переживать сомнения, пытаясь найти самую подходящую для вас и ваших детей систему воспитания.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Почему бьют детей?</w:t>
      </w:r>
    </w:p>
    <w:p w:rsidR="003D4736" w:rsidRPr="003D4736" w:rsidRDefault="003D4736" w:rsidP="003D4736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«Пусть ребенок знает, что с ним не шутки шутят – дело вполне серьезное» (Но как раз серьезный подход к воспитанию делает излишними телесные наказания).</w:t>
      </w:r>
    </w:p>
    <w:p w:rsidR="003D4736" w:rsidRPr="003D4736" w:rsidRDefault="003D4736" w:rsidP="003D4736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«В детстве меня тоже били, и это мне не повредило».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(Вспомните, однако, что вы тогда чувствовали.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Припомните это ощущение бессилия, охватывающее ребенка, которого бьют),</w:t>
      </w:r>
      <w:proofErr w:type="gramEnd"/>
    </w:p>
    <w:p w:rsidR="003D4736" w:rsidRPr="003D4736" w:rsidRDefault="003D4736" w:rsidP="003D4736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«Иногда просто нет другой возможности повлиять на ребенка». (В тот момент вам действительно так кажется, но после раздумий в спокойной обстановке выясняется, что существовали и другие возможности).</w:t>
      </w:r>
    </w:p>
    <w:p w:rsidR="003D4736" w:rsidRPr="003D4736" w:rsidRDefault="003D4736" w:rsidP="003D4736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«Рука порой сама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подымается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». (Но вдумайтесь, «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подымается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ли рука сама» во всех других случаях, когда вы сердитесь – например, на вашего друга или начальника на работе).</w:t>
      </w:r>
    </w:p>
    <w:p w:rsidR="003D4736" w:rsidRPr="003D4736" w:rsidRDefault="003D4736" w:rsidP="003D4736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«Шлепок разряжает обстановку и снимает напряжение». (И тем не менее после побоев обстановка в доме накаляется, никто из членов семьи не знает, что ему делать, - и все замыкается в одиночестве).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Телесные наказания не всегда вызваны поведением ребенка, нередко они скорее выражают состояние родителей.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Отношения между родителями и детьми – весьма сложная область отношений для обеих сторон.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Взрослые нередко угнетены житейскими обстоятельствами, чувством одиночества, отсутствием помощников в нелегком деле воспитания детей, тяжестью ответственности. Иногда они озабочены проблемой заработка, состоянием здоровья, отношениями с другими людьми – и эта озабоченность проявляется во вспышках гнева по отношению к детям. Тут уж и говорить не приходится о продуманном наказании, битье ребенка в такой ситуации – следствие истерики, долго накопившегося напряжения.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Бывает, что родители поднимают руку на своего ребенка после того, как испробовали все другие способы заставить его подчиняться их требованиям. Но они заблуждаются, считая, что применение физической силы вернет им власть и утраченной авторитет.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Для душевного равновесия и правильного поведения ребенку необходимы четкие рамки и ясные правила поведения. Ребенок учится определять эти рамки, принимая требования родителей и подражая их действиям. Неизменный порядок создает у ребенка чувство безопасности. Устойчивый режим дня и существование четких правил в приеме пищи, сне, умывании, играх и т.д. препятствует возникновению у ребенка ощущений и чувства неуверенности. </w:t>
      </w:r>
      <w:r w:rsidRPr="003D4736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А эти несколько советов, помогут вам при установлении рамок поведения для вашего ребенка: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Прислушивайтесь к ребенку и старайтесь понять его точку зрения. Необязательно соглашаться с ним, но благодаря вниманию, которое вы оказали ребенку, он ощущает себя полноправным и достойным участником события.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Ребенок охотнее подчиняется правилам, в установлении которых он принимал участие. Разумеется, существуют правила, которые могут устанавливать только родители.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lastRenderedPageBreak/>
        <w:t>Предоставьте ребенку право выбора. Дайте ему понять, что он волен выбирать из нескольких возможностей.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Ребенок имеет право выразить свое мнение и свои чувства относительно тех границ поведения, которые вы ему определяете. Как ни юн ребенок, его мнение по этому вопросу поможет вам установить эти границы справедливо.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Необходимо самому верить в справедливость своих требований, объяснить ребенку их причины и убедиться в том, что он их осознал.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требуйте от ребенка сразу многого: начинать надо с небольшого набора правил.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Давайте детям ясные, точные и краткие указания.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Неоднократно возвращайтесь к этим правилам и инструкциям – ребенок нуждается в повторении.</w:t>
      </w:r>
    </w:p>
    <w:p w:rsidR="003D4736" w:rsidRPr="003D4736" w:rsidRDefault="003D4736" w:rsidP="003D4736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Ребенку трудно быстро перейти от одного вида деятельности к другому. Если вы чего-то требуете от него, предоставьте ему короткий отдых, небольшую передышку, чтобы он мог переключиться.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Устанавливая для ребенка границы и правила поведения, вы отнюдь не превращаетесь в его глазах в суровых и черствых родителей – если, конечно, вы делаете это достаточно гибко и справедливо. И даже если дети порой будут возмущаться и противиться вашим требованиям, они примут и оценят по достоинству проявленные вами последовательность и участие. Дети подражают вашему поведению и учатся таким образом отвечать за свои поступки.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Подберите наказание в соответствие с поведением ребенка.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Наказание допустимо и оправдано, если оно логически вытекает из поступков ребенка. Это – основной принцип, которым вы должны руководствоваться, применяя наказание. Оно должно быть разумным и прямо связанным с содержанием проступка, если вы действительно хотите научить ребенка, как следует себя вести.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Существует множество методов, с помощью которых можно воспитать в детях чувство ответственности и послушание, научить их управлять своими поступками, не прибегая при этом к телесным наказаниям.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Хвалите детей за хорошее поведение подобно тому, как вы указываете им на их ошибки и отрицательное поведение. Поощрение закрепит в их сознании представление о правильном действии.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Помните, что, достаточно часто прибегая к поощрению и похвале, вы способствуете развитию у ребенка уверенности в себе.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научить ребенка, как исправить неправильный поступок.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Очень полезно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высказывать свое отношение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к неподобающему поведению ребенка ясно и недвусмысленно.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Разговаривайте с детьми в тоне уважения и сотрудничества.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Вовлекайте ребенка в процесс принятия решений.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Помните, что вы являетесь для ребенка образцом правильного поведения.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избегать пустых угроз.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Желательно, чтобы дети имели возможность выразить свое недовольство или даже возмущение, когда они должны подчиниться правилам, которые ин не по вкусу.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Воздерживайтесь от шлепков, криков, угроз и оскорбительных слов – они могут только усилить в ваших детях неприязнь, ненависть и чувство протеста.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не выражать предпочтения одному из детей.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Нельзя ожидать от ребенка выполнения того, что он не в состоянии сделать.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Воздерживайтесь от заявлений, что ребенок ни к чему не пригоден, от грубостей в стиле «гадкий, злой, бестолковый мальчишка». Оценивайте сам поступок, а не того, кто его совершил.</w:t>
      </w:r>
    </w:p>
    <w:p w:rsidR="003D4736" w:rsidRPr="003D4736" w:rsidRDefault="003D4736" w:rsidP="003D4736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Используйте любую возможность, чтобы </w:t>
      </w:r>
      <w:proofErr w:type="gramStart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высказать ребенку свою любовь</w:t>
      </w:r>
      <w:proofErr w:type="gramEnd"/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 жизни родителей бывают периоды, когда они ощущают бессилие, находится в состоянии кризиса или эмоционального напряжения. В такие моменты их гнев на детей нередко выражается в крике, побоях или наказаниях. Разумеется, ничего хорошего в этом нет, но нет также и оснований для вывода, что они не могут быть хорошими родителями. Если они отдают себе отчет в совершаемых действиях, у них есть шанс изменить свое поведение.</w:t>
      </w:r>
    </w:p>
    <w:p w:rsidR="003D4736" w:rsidRPr="003D4736" w:rsidRDefault="003D4736" w:rsidP="003D4736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3D4736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Давайте же постараемся избавить наших детей от таких переживаний…</w:t>
      </w:r>
    </w:p>
    <w:p w:rsidR="00BD624D" w:rsidRPr="00531CBB" w:rsidRDefault="00BD624D" w:rsidP="00531CBB"/>
    <w:sectPr w:rsidR="00BD624D" w:rsidRPr="00531CBB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DD" w:rsidRDefault="000D35DD" w:rsidP="00C3155F">
      <w:r>
        <w:separator/>
      </w:r>
    </w:p>
  </w:endnote>
  <w:endnote w:type="continuationSeparator" w:id="0">
    <w:p w:rsidR="000D35DD" w:rsidRDefault="000D35D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DD" w:rsidRDefault="000D35DD" w:rsidP="00C3155F">
      <w:r>
        <w:separator/>
      </w:r>
    </w:p>
  </w:footnote>
  <w:footnote w:type="continuationSeparator" w:id="0">
    <w:p w:rsidR="000D35DD" w:rsidRDefault="000D35D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96C7B"/>
    <w:multiLevelType w:val="multilevel"/>
    <w:tmpl w:val="F02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834DD"/>
    <w:multiLevelType w:val="multilevel"/>
    <w:tmpl w:val="A3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751AC"/>
    <w:multiLevelType w:val="multilevel"/>
    <w:tmpl w:val="E31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A468D"/>
    <w:multiLevelType w:val="multilevel"/>
    <w:tmpl w:val="9C8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13648"/>
    <w:multiLevelType w:val="multilevel"/>
    <w:tmpl w:val="607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72D9F"/>
    <w:multiLevelType w:val="multilevel"/>
    <w:tmpl w:val="CF1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F436EF"/>
    <w:multiLevelType w:val="multilevel"/>
    <w:tmpl w:val="50A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A41FE9"/>
    <w:multiLevelType w:val="multilevel"/>
    <w:tmpl w:val="DF8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6D0070"/>
    <w:multiLevelType w:val="multilevel"/>
    <w:tmpl w:val="DA3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859D6"/>
    <w:multiLevelType w:val="multilevel"/>
    <w:tmpl w:val="3D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25"/>
  </w:num>
  <w:num w:numId="8">
    <w:abstractNumId w:val="0"/>
  </w:num>
  <w:num w:numId="9">
    <w:abstractNumId w:val="12"/>
  </w:num>
  <w:num w:numId="10">
    <w:abstractNumId w:val="14"/>
  </w:num>
  <w:num w:numId="11">
    <w:abstractNumId w:val="35"/>
  </w:num>
  <w:num w:numId="12">
    <w:abstractNumId w:val="20"/>
  </w:num>
  <w:num w:numId="13">
    <w:abstractNumId w:val="24"/>
  </w:num>
  <w:num w:numId="14">
    <w:abstractNumId w:val="17"/>
  </w:num>
  <w:num w:numId="15">
    <w:abstractNumId w:val="29"/>
  </w:num>
  <w:num w:numId="16">
    <w:abstractNumId w:val="30"/>
  </w:num>
  <w:num w:numId="17">
    <w:abstractNumId w:val="15"/>
  </w:num>
  <w:num w:numId="18">
    <w:abstractNumId w:val="16"/>
  </w:num>
  <w:num w:numId="19">
    <w:abstractNumId w:val="13"/>
  </w:num>
  <w:num w:numId="20">
    <w:abstractNumId w:val="9"/>
  </w:num>
  <w:num w:numId="21">
    <w:abstractNumId w:val="32"/>
  </w:num>
  <w:num w:numId="22">
    <w:abstractNumId w:val="2"/>
  </w:num>
  <w:num w:numId="23">
    <w:abstractNumId w:val="27"/>
  </w:num>
  <w:num w:numId="24">
    <w:abstractNumId w:val="8"/>
  </w:num>
  <w:num w:numId="25">
    <w:abstractNumId w:val="37"/>
  </w:num>
  <w:num w:numId="26">
    <w:abstractNumId w:val="33"/>
  </w:num>
  <w:num w:numId="27">
    <w:abstractNumId w:val="1"/>
  </w:num>
  <w:num w:numId="28">
    <w:abstractNumId w:val="31"/>
  </w:num>
  <w:num w:numId="29">
    <w:abstractNumId w:val="28"/>
  </w:num>
  <w:num w:numId="30">
    <w:abstractNumId w:val="11"/>
  </w:num>
  <w:num w:numId="31">
    <w:abstractNumId w:val="18"/>
  </w:num>
  <w:num w:numId="32">
    <w:abstractNumId w:val="19"/>
  </w:num>
  <w:num w:numId="33">
    <w:abstractNumId w:val="36"/>
  </w:num>
  <w:num w:numId="34">
    <w:abstractNumId w:val="23"/>
  </w:num>
  <w:num w:numId="35">
    <w:abstractNumId w:val="26"/>
  </w:num>
  <w:num w:numId="36">
    <w:abstractNumId w:val="39"/>
  </w:num>
  <w:num w:numId="37">
    <w:abstractNumId w:val="21"/>
  </w:num>
  <w:num w:numId="38">
    <w:abstractNumId w:val="5"/>
  </w:num>
  <w:num w:numId="39">
    <w:abstractNumId w:val="38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D35DD"/>
    <w:rsid w:val="000F55F7"/>
    <w:rsid w:val="00125FAA"/>
    <w:rsid w:val="001C3B34"/>
    <w:rsid w:val="001D1A2B"/>
    <w:rsid w:val="0020095F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3D4736"/>
    <w:rsid w:val="00401635"/>
    <w:rsid w:val="004531D0"/>
    <w:rsid w:val="0048491F"/>
    <w:rsid w:val="004C1AD3"/>
    <w:rsid w:val="004D0DFE"/>
    <w:rsid w:val="004F4B91"/>
    <w:rsid w:val="00530C6D"/>
    <w:rsid w:val="00531CBB"/>
    <w:rsid w:val="00543097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7B247B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8161D"/>
    <w:rsid w:val="00CC2568"/>
    <w:rsid w:val="00CC4F56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F12488"/>
    <w:rsid w:val="00F2641B"/>
    <w:rsid w:val="00F53C9B"/>
    <w:rsid w:val="00F819A2"/>
    <w:rsid w:val="00F91AFB"/>
    <w:rsid w:val="00FA46A4"/>
    <w:rsid w:val="00FA5DC2"/>
    <w:rsid w:val="00FD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531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22</cp:revision>
  <dcterms:created xsi:type="dcterms:W3CDTF">2024-12-15T13:12:00Z</dcterms:created>
  <dcterms:modified xsi:type="dcterms:W3CDTF">2024-12-15T15:10:00Z</dcterms:modified>
</cp:coreProperties>
</file>