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25" w:rsidRPr="00241192" w:rsidRDefault="00081725" w:rsidP="00241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2B7E" w:rsidRPr="00241192" w:rsidRDefault="00614AE9" w:rsidP="002411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192">
        <w:rPr>
          <w:rFonts w:ascii="Times New Roman" w:hAnsi="Times New Roman" w:cs="Times New Roman"/>
          <w:b/>
          <w:sz w:val="24"/>
          <w:szCs w:val="24"/>
        </w:rPr>
        <w:t>Перечень учебного оборудования необходимого для начальной школы в соответствии с требованиями ФГОС НОО</w:t>
      </w:r>
    </w:p>
    <w:p w:rsidR="006B2B66" w:rsidRPr="00241192" w:rsidRDefault="006B2B66" w:rsidP="00241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192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487"/>
        <w:gridCol w:w="1549"/>
        <w:gridCol w:w="1044"/>
        <w:gridCol w:w="1134"/>
      </w:tblGrid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87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Точка доступа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USB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Hub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Разветвитель USB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Нетбук  для </w:t>
            </w:r>
            <w:r w:rsidRPr="00241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ученика </w:t>
            </w: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начальной школы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Ноутбук для учителя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 (Принтер, Копир, Сканер)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Наушники для учащихся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4" w:type="dxa"/>
          </w:tcPr>
          <w:p w:rsidR="002A58E5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58E5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Фотоаппарат цифровой.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Видеокамера.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1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Office</w:t>
            </w:r>
            <w:proofErr w:type="spellEnd"/>
            <w:r w:rsidRPr="00241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Стандартный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Моноблок для учителя (компьютер)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Наушники с микрофоном  закрытого типа для учителя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 Диск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Win&amp;Mac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ПервоЛого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-3.0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Живое Слово. </w:t>
            </w:r>
            <w:proofErr w:type="spellStart"/>
            <w:r w:rsidRPr="00241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Кликер</w:t>
            </w:r>
            <w:proofErr w:type="spellEnd"/>
            <w:r w:rsidRPr="00241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 </w:t>
            </w: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Универсальная учебная среда для обучения чтению и письму.</w:t>
            </w:r>
            <w:r w:rsidRPr="00241192">
              <w:rPr>
                <w:rFonts w:ascii="Times New Roman" w:hAnsi="Times New Roman" w:cs="Times New Roman"/>
                <w:sz w:val="24"/>
                <w:szCs w:val="24"/>
              </w:rPr>
              <w:br/>
              <w:t>Универсальная учебная среда, ориентированная на обучение письму, чтению, развитие речи на русском и английском языках.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 УМК «Начальная школа. Уроки и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Кирилла и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сетевая версия</w:t>
            </w:r>
          </w:p>
        </w:tc>
        <w:tc>
          <w:tcPr>
            <w:tcW w:w="1549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A58E5" w:rsidRPr="00241192" w:rsidTr="002A58E5">
        <w:tc>
          <w:tcPr>
            <w:tcW w:w="851" w:type="dxa"/>
          </w:tcPr>
          <w:p w:rsidR="002A58E5" w:rsidRPr="00241192" w:rsidRDefault="002A58E5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A58E5" w:rsidRPr="00241192" w:rsidRDefault="002A58E5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 Касперского</w:t>
            </w:r>
          </w:p>
        </w:tc>
        <w:tc>
          <w:tcPr>
            <w:tcW w:w="1549" w:type="dxa"/>
          </w:tcPr>
          <w:p w:rsidR="002A58E5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2A58E5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58E5" w:rsidRPr="00241192" w:rsidRDefault="002A58E5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2A58E5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Программно-методический комплекс «Фантазеры.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МУЛЬТИтворчество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для начальных классов с печатным методическим пособием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2A58E5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«Фантазеры. Волшебный конструктор» для творчества с печатным методическим пособием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2A58E5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«Начальная математика» по математике для начальных классов с печатным пособием для учителя в комплекте для использования в компьютерном классе и с интерактивной доской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2A58E5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энциклопедия науки и техники для начальной школы «Как устроены вещи» (CD)</w:t>
            </w:r>
          </w:p>
        </w:tc>
        <w:tc>
          <w:tcPr>
            <w:tcW w:w="1549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2A58E5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Программно-методический комплекс «Мир </w:t>
            </w: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музыки» по музыке с печатным методическим пособием в комплекте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2A58E5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«Развитие речи» для развития речи с печатным методическим пособием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2A58E5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«Мир природы. Познавательные материалы об окружающем мире» для изучения природы и окружающего мира с печатным методическим пособием в комплекте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B28A9" w:rsidRPr="00241192" w:rsidRDefault="00EB28A9" w:rsidP="00241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28A9" w:rsidRPr="00241192" w:rsidRDefault="006B2B66" w:rsidP="00241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192">
        <w:rPr>
          <w:rFonts w:ascii="Times New Roman" w:hAnsi="Times New Roman" w:cs="Times New Roman"/>
          <w:sz w:val="24"/>
          <w:szCs w:val="24"/>
        </w:rPr>
        <w:t xml:space="preserve">Процент обеспеченности образовательного процесса техническими средствами обучения составляет </w:t>
      </w:r>
      <w:r w:rsidR="00EB28A9" w:rsidRPr="00241192">
        <w:rPr>
          <w:rFonts w:ascii="Times New Roman" w:hAnsi="Times New Roman" w:cs="Times New Roman"/>
          <w:sz w:val="24"/>
          <w:szCs w:val="24"/>
        </w:rPr>
        <w:t xml:space="preserve"> 90%</w:t>
      </w:r>
    </w:p>
    <w:p w:rsidR="00EB28A9" w:rsidRPr="00241192" w:rsidRDefault="004E6451" w:rsidP="00241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19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41192">
        <w:rPr>
          <w:rFonts w:ascii="Times New Roman" w:hAnsi="Times New Roman" w:cs="Times New Roman"/>
          <w:sz w:val="24"/>
          <w:szCs w:val="24"/>
        </w:rPr>
        <w:t>. д</w:t>
      </w:r>
      <w:r w:rsidR="00D62B3B" w:rsidRPr="00241192">
        <w:rPr>
          <w:rFonts w:ascii="Times New Roman" w:hAnsi="Times New Roman" w:cs="Times New Roman"/>
          <w:sz w:val="24"/>
          <w:szCs w:val="24"/>
        </w:rPr>
        <w:t>иректор</w:t>
      </w:r>
      <w:r w:rsidRPr="00241192">
        <w:rPr>
          <w:rFonts w:ascii="Times New Roman" w:hAnsi="Times New Roman" w:cs="Times New Roman"/>
          <w:sz w:val="24"/>
          <w:szCs w:val="24"/>
        </w:rPr>
        <w:t>а</w:t>
      </w:r>
      <w:r w:rsidR="00D62B3B" w:rsidRPr="00241192">
        <w:rPr>
          <w:rFonts w:ascii="Times New Roman" w:hAnsi="Times New Roman" w:cs="Times New Roman"/>
          <w:sz w:val="24"/>
          <w:szCs w:val="24"/>
        </w:rPr>
        <w:t xml:space="preserve"> школы_______________</w:t>
      </w:r>
      <w:proofErr w:type="spellStart"/>
      <w:r w:rsidRPr="00241192">
        <w:rPr>
          <w:rFonts w:ascii="Times New Roman" w:hAnsi="Times New Roman" w:cs="Times New Roman"/>
          <w:sz w:val="24"/>
          <w:szCs w:val="24"/>
        </w:rPr>
        <w:t>Верис</w:t>
      </w:r>
      <w:proofErr w:type="spellEnd"/>
      <w:r w:rsidRPr="00241192">
        <w:rPr>
          <w:rFonts w:ascii="Times New Roman" w:hAnsi="Times New Roman" w:cs="Times New Roman"/>
          <w:sz w:val="24"/>
          <w:szCs w:val="24"/>
        </w:rPr>
        <w:t xml:space="preserve"> А.С.</w:t>
      </w:r>
      <w:r w:rsidR="00EB28A9" w:rsidRPr="0024119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6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487"/>
        <w:gridCol w:w="1175"/>
        <w:gridCol w:w="993"/>
        <w:gridCol w:w="1185"/>
      </w:tblGrid>
      <w:tr w:rsidR="00EB28A9" w:rsidRPr="00241192" w:rsidTr="0092251C">
        <w:tc>
          <w:tcPr>
            <w:tcW w:w="9691" w:type="dxa"/>
            <w:gridSpan w:val="5"/>
          </w:tcPr>
          <w:p w:rsidR="00EB28A9" w:rsidRDefault="005323B2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Перечень у</w:t>
            </w:r>
            <w:r w:rsidR="00EB28A9" w:rsidRPr="00241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чебно-практическо</w:t>
            </w:r>
            <w:r w:rsidRPr="00241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="00EB28A9" w:rsidRPr="00241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оборудовани</w:t>
            </w:r>
            <w:r w:rsidRPr="002411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необходимого</w:t>
            </w:r>
            <w:r w:rsidRPr="0024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начальной школы в соответствии с требованиями ФГОС НОО</w:t>
            </w:r>
          </w:p>
          <w:p w:rsidR="00241192" w:rsidRPr="00241192" w:rsidRDefault="00241192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Бубен средний (25 см),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Лестница фольклорная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Рубель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 детская 1/2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Звучащая чаша средняя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Тамбурин, 20 см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Шумовой инструмент «Ливень»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Шумовой инструмент «Океан»,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Шумовой инструмент «Дождь»,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валдайский колокольчик (№5),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ложка,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Маракасы деревянные (большие),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Деревянные кастаньеты,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EB28A9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с комплектом таблиц для начальной школы «Музыка. Начальная школа 1-4 класс» (10 таблиц + CD диск),</w:t>
            </w:r>
          </w:p>
        </w:tc>
        <w:tc>
          <w:tcPr>
            <w:tcW w:w="1175" w:type="dxa"/>
          </w:tcPr>
          <w:p w:rsidR="00241192" w:rsidRPr="00241192" w:rsidRDefault="00241192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1192" w:rsidRPr="00241192" w:rsidRDefault="00241192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Магнитный плакат «Природное сообщество луга»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Магнитный плакат « Природное сообщество леса»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Теллурий (Модель Солнце-Земля-Луна)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EB28A9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50C9D"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хим. посуды и принадлежностей по природоведе</w:t>
            </w:r>
            <w:r w:rsidR="00E50C9D"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демонстрационный (КДОПР)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Перекидное табло для устного счета (ламинированное)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50C9D"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таблиц "Словарные слова"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Модель-аппликация "Числовая прямая"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Модель-аппли</w:t>
            </w:r>
            <w:r w:rsidR="00E50C9D"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кация "Звукобуквенная лента"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50C9D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Демонстрационное пособие "Касса "Лента букв"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"Обучение грамоте. Письмо и развитие речи" (16 таб., А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лам.)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Модель-аппликация "Набор звуковых схем"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"Русский язык 1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17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3C0A46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"Русский язык 2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17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3C0A46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"Русский язык 3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17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3C0A46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"Русский язык 4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</w:p>
        </w:tc>
        <w:tc>
          <w:tcPr>
            <w:tcW w:w="117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3C0A46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Счетная лесенка (ламинированная, с магнит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реплением)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классная 1 м. деревянная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Циркуль классный пластмассовый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демонстрационные "Математика 1 класс"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демонстрационные "Математика 2 класс"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демонстрационные "Математика 3 класс"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демонстрационные "Математика 4 класс"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предметных картинок "Бытовая техника. Профессии" (48 шт., А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магнитами)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предметных картинок "Транспорт. Мебель, предметы интерьера" (48 шт., А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магнитами)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"Почва и ее состав"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 ручная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карта "Карта полушарий" (нач. школа)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карта "Природные зоны России"</w:t>
            </w:r>
          </w:p>
        </w:tc>
        <w:tc>
          <w:tcPr>
            <w:tcW w:w="1175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B28A9" w:rsidRPr="00241192" w:rsidRDefault="00422C20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карта "Российская Федерация" (физическая) нач. школа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муляжей для рисования (13 шт.)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демонстрационные "Введение в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75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подвижная (ламинированная, с магнит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реплением)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B28A9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0C9D"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таблиц для нач.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"Обучение грамоте. Письмо и развитие речи" (16 таб., А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лам.)</w:t>
            </w:r>
          </w:p>
        </w:tc>
        <w:tc>
          <w:tcPr>
            <w:tcW w:w="117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демонстрационные "Основные правила и понятия 1-4 класс"</w:t>
            </w:r>
          </w:p>
        </w:tc>
        <w:tc>
          <w:tcPr>
            <w:tcW w:w="117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Счетная лесенка (ламинированная, с магнит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реплением)</w:t>
            </w:r>
          </w:p>
        </w:tc>
        <w:tc>
          <w:tcPr>
            <w:tcW w:w="117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3C0A46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</w:t>
            </w:r>
            <w:proofErr w:type="gram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укв,знаков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магнитным креплением (ламинированный)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Касса-веер гласных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Касса-веер слогов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Касса-веер согласных</w:t>
            </w:r>
          </w:p>
        </w:tc>
        <w:tc>
          <w:tcPr>
            <w:tcW w:w="117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B28A9" w:rsidRPr="00241192" w:rsidRDefault="00EB28A9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EB28A9" w:rsidRPr="00241192" w:rsidRDefault="00E50C9D" w:rsidP="00241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C0A46" w:rsidRPr="00241192" w:rsidTr="00EB28A9">
        <w:tc>
          <w:tcPr>
            <w:tcW w:w="851" w:type="dxa"/>
          </w:tcPr>
          <w:p w:rsidR="003C0A46" w:rsidRPr="00241192" w:rsidRDefault="003C0A46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C0A46" w:rsidRPr="00241192" w:rsidRDefault="003C0A4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Запоминай, считай, играй. Фрукты. </w:t>
            </w: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 б/к (25*35см) 20 м/к (7*6см) </w:t>
            </w:r>
            <w:proofErr w:type="spell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  <w:proofErr w:type="gram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аминация</w:t>
            </w:r>
            <w:proofErr w:type="spellEnd"/>
          </w:p>
        </w:tc>
        <w:tc>
          <w:tcPr>
            <w:tcW w:w="1175" w:type="dxa"/>
            <w:vAlign w:val="center"/>
          </w:tcPr>
          <w:p w:rsidR="003C0A46" w:rsidRPr="00241192" w:rsidRDefault="00422C20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C0A46" w:rsidRPr="00241192" w:rsidRDefault="003C0A4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3C0A46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C0A46" w:rsidRPr="00241192" w:rsidTr="00EB28A9">
        <w:tc>
          <w:tcPr>
            <w:tcW w:w="851" w:type="dxa"/>
          </w:tcPr>
          <w:p w:rsidR="003C0A46" w:rsidRPr="00241192" w:rsidRDefault="003C0A46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C0A46" w:rsidRPr="00241192" w:rsidRDefault="003C0A4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Запоминай, считай, играй. Овощи</w:t>
            </w: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 б/к (25*35см) 20 м/к (7*6см) </w:t>
            </w:r>
            <w:proofErr w:type="spell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  <w:proofErr w:type="gram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аминация</w:t>
            </w:r>
            <w:proofErr w:type="spellEnd"/>
          </w:p>
        </w:tc>
        <w:tc>
          <w:tcPr>
            <w:tcW w:w="1175" w:type="dxa"/>
            <w:vAlign w:val="center"/>
          </w:tcPr>
          <w:p w:rsidR="003C0A46" w:rsidRPr="00241192" w:rsidRDefault="00422C20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C0A46" w:rsidRPr="00241192" w:rsidRDefault="003C0A4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3C0A46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0A46" w:rsidRPr="00241192" w:rsidTr="00EB28A9">
        <w:tc>
          <w:tcPr>
            <w:tcW w:w="851" w:type="dxa"/>
          </w:tcPr>
          <w:p w:rsidR="003C0A46" w:rsidRPr="00241192" w:rsidRDefault="003C0A46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C0A46" w:rsidRPr="00241192" w:rsidRDefault="003C0A4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Запоминай, считай, играй. Дикие животные</w:t>
            </w: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16 карточек, картон, </w:t>
            </w:r>
            <w:proofErr w:type="spell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ламинат</w:t>
            </w:r>
            <w:proofErr w:type="spellEnd"/>
          </w:p>
        </w:tc>
        <w:tc>
          <w:tcPr>
            <w:tcW w:w="1175" w:type="dxa"/>
            <w:vAlign w:val="center"/>
          </w:tcPr>
          <w:p w:rsidR="003C0A46" w:rsidRPr="00241192" w:rsidRDefault="00422C20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C0A46" w:rsidRPr="00241192" w:rsidRDefault="003C0A4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3C0A46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0A46" w:rsidRPr="00241192" w:rsidTr="00EB28A9">
        <w:tc>
          <w:tcPr>
            <w:tcW w:w="851" w:type="dxa"/>
          </w:tcPr>
          <w:p w:rsidR="003C0A46" w:rsidRPr="00241192" w:rsidRDefault="003C0A46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C0A46" w:rsidRPr="00241192" w:rsidRDefault="003C0A4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Запоминай, считай, играй. Домашние животные </w:t>
            </w: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 б/к (25*35см) 20 м/к (7*6см) </w:t>
            </w:r>
            <w:proofErr w:type="spell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  <w:proofErr w:type="gram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аминация</w:t>
            </w:r>
            <w:proofErr w:type="spellEnd"/>
          </w:p>
        </w:tc>
        <w:tc>
          <w:tcPr>
            <w:tcW w:w="1175" w:type="dxa"/>
            <w:vAlign w:val="center"/>
          </w:tcPr>
          <w:p w:rsidR="003C0A46" w:rsidRPr="00241192" w:rsidRDefault="00422C20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C0A46" w:rsidRPr="00241192" w:rsidRDefault="003C0A4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3C0A46" w:rsidRPr="00241192" w:rsidRDefault="00422C20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28A9" w:rsidRPr="00241192" w:rsidTr="00EB28A9">
        <w:tc>
          <w:tcPr>
            <w:tcW w:w="851" w:type="dxa"/>
          </w:tcPr>
          <w:p w:rsidR="00EB28A9" w:rsidRPr="00241192" w:rsidRDefault="00EB28A9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EB28A9" w:rsidRPr="00241192" w:rsidRDefault="00EB28A9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"МАТЕМАТИКА. Нач. </w:t>
            </w:r>
            <w:proofErr w:type="spellStart"/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</w:t>
            </w:r>
            <w:r w:rsidR="005D4407"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етрические фигуры и величины </w:t>
            </w: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(формат 68х98 см)</w:t>
            </w:r>
          </w:p>
        </w:tc>
        <w:tc>
          <w:tcPr>
            <w:tcW w:w="1175" w:type="dxa"/>
            <w:vAlign w:val="center"/>
          </w:tcPr>
          <w:p w:rsidR="00EB28A9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EB28A9" w:rsidRPr="00241192" w:rsidRDefault="00EB28A9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EB28A9" w:rsidRPr="00241192" w:rsidRDefault="00AB60B6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60B6" w:rsidRPr="00241192" w:rsidTr="00EB28A9">
        <w:tc>
          <w:tcPr>
            <w:tcW w:w="851" w:type="dxa"/>
          </w:tcPr>
          <w:p w:rsidR="00AB60B6" w:rsidRPr="00241192" w:rsidRDefault="00AB60B6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пособие с комплектом таблиц «Окружающий мир» 1 класс (15 </w:t>
            </w:r>
            <w:proofErr w:type="spell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таблиц+СД</w:t>
            </w:r>
            <w:proofErr w:type="spellEnd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диск)</w:t>
            </w:r>
          </w:p>
        </w:tc>
        <w:tc>
          <w:tcPr>
            <w:tcW w:w="1175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AB60B6" w:rsidRPr="00241192" w:rsidRDefault="00AB60B6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60B6" w:rsidRPr="00241192" w:rsidTr="00EB28A9">
        <w:tc>
          <w:tcPr>
            <w:tcW w:w="851" w:type="dxa"/>
          </w:tcPr>
          <w:p w:rsidR="00AB60B6" w:rsidRPr="00241192" w:rsidRDefault="00AB60B6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пособие с комплектом таблиц «Окружающий мир» 2 класс (15 </w:t>
            </w:r>
            <w:proofErr w:type="spell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таблиц+СД</w:t>
            </w:r>
            <w:proofErr w:type="spellEnd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диск)</w:t>
            </w:r>
          </w:p>
        </w:tc>
        <w:tc>
          <w:tcPr>
            <w:tcW w:w="1175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AB60B6" w:rsidRPr="00241192" w:rsidRDefault="00AB60B6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60B6" w:rsidRPr="00241192" w:rsidTr="00EB28A9">
        <w:tc>
          <w:tcPr>
            <w:tcW w:w="851" w:type="dxa"/>
          </w:tcPr>
          <w:p w:rsidR="00AB60B6" w:rsidRPr="00241192" w:rsidRDefault="00AB60B6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пособие с комплектом таблиц «Окружающий мир» 3 класс (15 </w:t>
            </w:r>
            <w:proofErr w:type="spell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таблиц+СД</w:t>
            </w:r>
            <w:proofErr w:type="spellEnd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диск)</w:t>
            </w:r>
          </w:p>
        </w:tc>
        <w:tc>
          <w:tcPr>
            <w:tcW w:w="1175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AB60B6" w:rsidRPr="00241192" w:rsidRDefault="00AB60B6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60B6" w:rsidRPr="00241192" w:rsidTr="00EB28A9">
        <w:tc>
          <w:tcPr>
            <w:tcW w:w="851" w:type="dxa"/>
          </w:tcPr>
          <w:p w:rsidR="00AB60B6" w:rsidRPr="00241192" w:rsidRDefault="00AB60B6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Интерактивное пособие с комплектом таблиц «Окружающий мир» 4 класс (15 </w:t>
            </w:r>
            <w:proofErr w:type="spellStart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таблиц+СД</w:t>
            </w:r>
            <w:proofErr w:type="spellEnd"/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диск)</w:t>
            </w:r>
          </w:p>
        </w:tc>
        <w:tc>
          <w:tcPr>
            <w:tcW w:w="1175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AB60B6" w:rsidRPr="00241192" w:rsidRDefault="00AB60B6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AB60B6" w:rsidRPr="00241192" w:rsidRDefault="00AB60B6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A21F92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Программно-методический комплекс «Фантазеры. 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МУЛЬТИтворчество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для начальных классов с печатным методическим пособием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A21F92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Программно-методический комплекс «Фантазеры. </w:t>
            </w: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Волшебный конструктор» для творчества с печатным методическим пособием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A21F92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«Начальная математика» по математике для начальных классов с печатным пособием для учителя в комплекте для использования в компьютерном классе и с интерактивной доской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A21F92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энциклопедия науки и техники для начальной школы «Как устроены вещи» (CD)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A21F92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«Мир музыки» по музыке с печатным методическим пособием в комплекте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A21F92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bottom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«Развитие речи» для развития речи с печатным методическим пособием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A21F92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Программно-методический комплекс «Мир природы. Познавательные материалы об окружающем мире» для изучения природы и окружающего мира с печатным методическим пособием в комплекте (DVD-</w:t>
            </w:r>
            <w:proofErr w:type="spellStart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EB28A9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циферблата часов демонстрационная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Набор «Кубики для всех»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Набор «</w:t>
            </w:r>
            <w:proofErr w:type="spellStart"/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Набор «Сложи узор»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Набор «Сложи квадрат»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Набор «Кирпичики»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Набор «Матрицы»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Лингвистическая мозаика «Слово за слова»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241192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«Забавные предложения»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Окно в Британию 1</w:t>
            </w:r>
          </w:p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Окно в Британию 2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Комплект таблиц «Английский язык. Вопросительные и отрицательные предложения»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Комплект таблиц «Английский язык. Времена английского глагола»»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Шведская стенка с турником для подтягивания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Мячи резиновые игровые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Коньки</w:t>
            </w:r>
          </w:p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Комплект лыжного инвентаря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192" w:rsidRPr="00241192" w:rsidTr="0092251C">
        <w:tc>
          <w:tcPr>
            <w:tcW w:w="851" w:type="dxa"/>
          </w:tcPr>
          <w:p w:rsidR="00241192" w:rsidRPr="00241192" w:rsidRDefault="00241192" w:rsidP="002411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175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241192" w:rsidRPr="00241192" w:rsidRDefault="00241192" w:rsidP="0024119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</w:tcPr>
          <w:p w:rsidR="00241192" w:rsidRPr="00241192" w:rsidRDefault="00241192" w:rsidP="002411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B28A9" w:rsidRPr="00241192" w:rsidRDefault="00EB28A9" w:rsidP="00241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28A9" w:rsidRPr="00241192" w:rsidRDefault="00EB28A9" w:rsidP="00241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192">
        <w:rPr>
          <w:rFonts w:ascii="Times New Roman" w:hAnsi="Times New Roman" w:cs="Times New Roman"/>
          <w:sz w:val="24"/>
          <w:szCs w:val="24"/>
        </w:rPr>
        <w:t xml:space="preserve">Процент обеспеченности образовательного процесса учебно-практическим  оборудованием  составляет  </w:t>
      </w:r>
      <w:r w:rsidR="00241192">
        <w:rPr>
          <w:rFonts w:ascii="Times New Roman" w:hAnsi="Times New Roman" w:cs="Times New Roman"/>
          <w:sz w:val="24"/>
          <w:szCs w:val="24"/>
        </w:rPr>
        <w:t>71</w:t>
      </w:r>
      <w:r w:rsidR="003C0A46" w:rsidRPr="00241192">
        <w:rPr>
          <w:rFonts w:ascii="Times New Roman" w:hAnsi="Times New Roman" w:cs="Times New Roman"/>
          <w:sz w:val="24"/>
          <w:szCs w:val="24"/>
        </w:rPr>
        <w:t xml:space="preserve"> </w:t>
      </w:r>
      <w:r w:rsidRPr="00241192">
        <w:rPr>
          <w:rFonts w:ascii="Times New Roman" w:hAnsi="Times New Roman" w:cs="Times New Roman"/>
          <w:sz w:val="24"/>
          <w:szCs w:val="24"/>
        </w:rPr>
        <w:t>%</w:t>
      </w:r>
    </w:p>
    <w:p w:rsidR="003C0A46" w:rsidRPr="00241192" w:rsidRDefault="00241192" w:rsidP="00241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19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41192">
        <w:rPr>
          <w:rFonts w:ascii="Times New Roman" w:hAnsi="Times New Roman" w:cs="Times New Roman"/>
          <w:sz w:val="24"/>
          <w:szCs w:val="24"/>
        </w:rPr>
        <w:t>. директора школы_______________</w:t>
      </w:r>
      <w:proofErr w:type="spellStart"/>
      <w:r w:rsidRPr="00241192">
        <w:rPr>
          <w:rFonts w:ascii="Times New Roman" w:hAnsi="Times New Roman" w:cs="Times New Roman"/>
          <w:sz w:val="24"/>
          <w:szCs w:val="24"/>
        </w:rPr>
        <w:t>Верис</w:t>
      </w:r>
      <w:proofErr w:type="spellEnd"/>
      <w:r w:rsidRPr="00241192">
        <w:rPr>
          <w:rFonts w:ascii="Times New Roman" w:hAnsi="Times New Roman" w:cs="Times New Roman"/>
          <w:sz w:val="24"/>
          <w:szCs w:val="24"/>
        </w:rPr>
        <w:t xml:space="preserve"> А.С.</w:t>
      </w:r>
    </w:p>
    <w:sectPr w:rsidR="003C0A46" w:rsidRPr="0024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8A2"/>
    <w:multiLevelType w:val="hybridMultilevel"/>
    <w:tmpl w:val="4D32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5204F"/>
    <w:multiLevelType w:val="hybridMultilevel"/>
    <w:tmpl w:val="E320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01887"/>
    <w:multiLevelType w:val="hybridMultilevel"/>
    <w:tmpl w:val="4D32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6"/>
    <w:rsid w:val="000816D0"/>
    <w:rsid w:val="00081725"/>
    <w:rsid w:val="001F4AE5"/>
    <w:rsid w:val="00241192"/>
    <w:rsid w:val="002A58E5"/>
    <w:rsid w:val="002B60E8"/>
    <w:rsid w:val="003C0A46"/>
    <w:rsid w:val="00422C20"/>
    <w:rsid w:val="004E6451"/>
    <w:rsid w:val="005323B2"/>
    <w:rsid w:val="005D4407"/>
    <w:rsid w:val="00614AE9"/>
    <w:rsid w:val="0069463C"/>
    <w:rsid w:val="006B2B66"/>
    <w:rsid w:val="00735A70"/>
    <w:rsid w:val="0074707D"/>
    <w:rsid w:val="00777269"/>
    <w:rsid w:val="007A55EC"/>
    <w:rsid w:val="008A2B7E"/>
    <w:rsid w:val="00910857"/>
    <w:rsid w:val="0092251C"/>
    <w:rsid w:val="00955C23"/>
    <w:rsid w:val="00AB60B6"/>
    <w:rsid w:val="00AC2318"/>
    <w:rsid w:val="00B3003B"/>
    <w:rsid w:val="00BE608F"/>
    <w:rsid w:val="00C52346"/>
    <w:rsid w:val="00CA2A71"/>
    <w:rsid w:val="00D62B3B"/>
    <w:rsid w:val="00D978AE"/>
    <w:rsid w:val="00DF605E"/>
    <w:rsid w:val="00E50C9D"/>
    <w:rsid w:val="00E65BC7"/>
    <w:rsid w:val="00EB28A9"/>
    <w:rsid w:val="00E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817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00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BC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B60E8"/>
  </w:style>
  <w:style w:type="character" w:styleId="a8">
    <w:name w:val="Hyperlink"/>
    <w:basedOn w:val="a0"/>
    <w:uiPriority w:val="99"/>
    <w:semiHidden/>
    <w:unhideWhenUsed/>
    <w:rsid w:val="002B60E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60E8"/>
    <w:rPr>
      <w:color w:val="800080"/>
      <w:u w:val="single"/>
    </w:rPr>
  </w:style>
  <w:style w:type="paragraph" w:customStyle="1" w:styleId="fckbold">
    <w:name w:val="fckbold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cktitle">
    <w:name w:val="fcktitle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4F6E"/>
      <w:sz w:val="28"/>
      <w:szCs w:val="28"/>
      <w:lang w:eastAsia="ru-RU"/>
    </w:rPr>
  </w:style>
  <w:style w:type="paragraph" w:customStyle="1" w:styleId="hmenuitem">
    <w:name w:val="hmenuitem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menuitema">
    <w:name w:val="hmenuitem_a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tbhead">
    <w:name w:val="tbhead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btext">
    <w:name w:val="tbtext"/>
    <w:basedOn w:val="a"/>
    <w:rsid w:val="002B60E8"/>
    <w:pPr>
      <w:shd w:val="clear" w:color="auto" w:fill="EAF0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itle">
    <w:name w:val="rtitle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739A"/>
      <w:sz w:val="32"/>
      <w:szCs w:val="32"/>
      <w:lang w:eastAsia="ru-RU"/>
    </w:rPr>
  </w:style>
  <w:style w:type="paragraph" w:customStyle="1" w:styleId="rbogl">
    <w:name w:val="rb_ogl"/>
    <w:basedOn w:val="a"/>
    <w:rsid w:val="002B60E8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3C739A"/>
      <w:sz w:val="24"/>
      <w:szCs w:val="24"/>
      <w:lang w:eastAsia="ru-RU"/>
    </w:rPr>
  </w:style>
  <w:style w:type="paragraph" w:customStyle="1" w:styleId="rbcan1a">
    <w:name w:val="rbcan1a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18"/>
      <w:szCs w:val="18"/>
      <w:lang w:eastAsia="ru-RU"/>
    </w:rPr>
  </w:style>
  <w:style w:type="paragraph" w:customStyle="1" w:styleId="rbcan1">
    <w:name w:val="rbcan1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rbcur1">
    <w:name w:val="rbcur1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68005"/>
      <w:sz w:val="20"/>
      <w:szCs w:val="20"/>
      <w:lang w:eastAsia="ru-RU"/>
    </w:rPr>
  </w:style>
  <w:style w:type="paragraph" w:customStyle="1" w:styleId="rbcan2">
    <w:name w:val="rbcan2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rbcur2">
    <w:name w:val="rbcur2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68005"/>
      <w:sz w:val="20"/>
      <w:szCs w:val="20"/>
      <w:lang w:eastAsia="ru-RU"/>
    </w:rPr>
  </w:style>
  <w:style w:type="paragraph" w:customStyle="1" w:styleId="rbcanx">
    <w:name w:val="rbcanx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9506F"/>
      <w:sz w:val="18"/>
      <w:szCs w:val="18"/>
      <w:lang w:eastAsia="ru-RU"/>
    </w:rPr>
  </w:style>
  <w:style w:type="paragraph" w:customStyle="1" w:styleId="rbcurx">
    <w:name w:val="rbcurx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68005"/>
      <w:sz w:val="18"/>
      <w:szCs w:val="18"/>
      <w:lang w:eastAsia="ru-RU"/>
    </w:rPr>
  </w:style>
  <w:style w:type="paragraph" w:customStyle="1" w:styleId="inputfield">
    <w:name w:val="input_field"/>
    <w:basedOn w:val="a"/>
    <w:rsid w:val="002B60E8"/>
    <w:pPr>
      <w:pBdr>
        <w:top w:val="single" w:sz="6" w:space="0" w:color="D2DCE5"/>
        <w:left w:val="single" w:sz="6" w:space="0" w:color="D2DCE5"/>
        <w:bottom w:val="single" w:sz="6" w:space="0" w:color="D2DCE5"/>
        <w:right w:val="single" w:sz="6" w:space="0" w:color="D2DCE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dat">
    <w:name w:val="nsdat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E8400"/>
      <w:sz w:val="24"/>
      <w:szCs w:val="24"/>
      <w:lang w:eastAsia="ru-RU"/>
    </w:rPr>
  </w:style>
  <w:style w:type="paragraph" w:customStyle="1" w:styleId="icon">
    <w:name w:val="icon"/>
    <w:basedOn w:val="a"/>
    <w:rsid w:val="002B60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fhead">
    <w:name w:val="ffhead"/>
    <w:basedOn w:val="a"/>
    <w:rsid w:val="002B60E8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fhead1">
    <w:name w:val="ffhead1"/>
    <w:basedOn w:val="a"/>
    <w:rsid w:val="002B60E8"/>
    <w:pPr>
      <w:shd w:val="clear" w:color="auto" w:fill="F0F1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3082"/>
      <w:lang w:eastAsia="ru-RU"/>
    </w:rPr>
  </w:style>
  <w:style w:type="paragraph" w:customStyle="1" w:styleId="ffpost">
    <w:name w:val="ffpost"/>
    <w:basedOn w:val="a"/>
    <w:rsid w:val="002B60E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fbbb">
    <w:name w:val="ffbbb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findex1">
    <w:name w:val="ffindex1"/>
    <w:basedOn w:val="a"/>
    <w:rsid w:val="002B60E8"/>
    <w:pPr>
      <w:shd w:val="clear" w:color="auto" w:fill="F0F1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findex2">
    <w:name w:val="ffindex2"/>
    <w:basedOn w:val="a"/>
    <w:rsid w:val="002B60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findex2a">
    <w:name w:val="ffindex2a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C3A87"/>
      <w:sz w:val="24"/>
      <w:szCs w:val="24"/>
      <w:lang w:eastAsia="ru-RU"/>
    </w:rPr>
  </w:style>
  <w:style w:type="paragraph" w:customStyle="1" w:styleId="ffindex2t">
    <w:name w:val="ffindex2t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item">
    <w:name w:val="docitem"/>
    <w:basedOn w:val="a"/>
    <w:rsid w:val="002B60E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itemtitle">
    <w:name w:val="docitem_title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ocitemdate">
    <w:name w:val="docitem_date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qq">
    <w:name w:val="fqq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qu">
    <w:name w:val="fqu"/>
    <w:basedOn w:val="a"/>
    <w:rsid w:val="002B60E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glpr1">
    <w:name w:val="rb_ogl_pr1"/>
    <w:basedOn w:val="a"/>
    <w:rsid w:val="002B60E8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3C739A"/>
      <w:sz w:val="24"/>
      <w:szCs w:val="24"/>
      <w:lang w:eastAsia="ru-RU"/>
    </w:rPr>
  </w:style>
  <w:style w:type="paragraph" w:customStyle="1" w:styleId="prcan1">
    <w:name w:val="prcan1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prcan1a">
    <w:name w:val="prcan1_a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68005"/>
      <w:sz w:val="20"/>
      <w:szCs w:val="20"/>
      <w:lang w:eastAsia="ru-RU"/>
    </w:rPr>
  </w:style>
  <w:style w:type="paragraph" w:customStyle="1" w:styleId="nodetitle">
    <w:name w:val="nodetitle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nodetitleover">
    <w:name w:val="nodetitleover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8005"/>
      <w:sz w:val="24"/>
      <w:szCs w:val="24"/>
      <w:u w:val="single"/>
      <w:lang w:eastAsia="ru-RU"/>
    </w:rPr>
  </w:style>
  <w:style w:type="paragraph" w:customStyle="1" w:styleId="nodetitlecur">
    <w:name w:val="nodetitlecur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68005"/>
      <w:sz w:val="20"/>
      <w:szCs w:val="20"/>
      <w:lang w:eastAsia="ru-RU"/>
    </w:rPr>
  </w:style>
  <w:style w:type="paragraph" w:customStyle="1" w:styleId="etfield">
    <w:name w:val="etfield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-pr">
    <w:name w:val="tb-pr"/>
    <w:basedOn w:val="a"/>
    <w:rsid w:val="002B60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-title">
    <w:name w:val="bask-title"/>
    <w:basedOn w:val="a"/>
    <w:rsid w:val="002B60E8"/>
    <w:pPr>
      <w:shd w:val="clear" w:color="auto" w:fill="F68005"/>
      <w:spacing w:before="100" w:beforeAutospacing="1" w:after="75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bask-part">
    <w:name w:val="bask-part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-info">
    <w:name w:val="bask-info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-info-hover">
    <w:name w:val="bask-info-hover"/>
    <w:basedOn w:val="a"/>
    <w:rsid w:val="002B60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-act">
    <w:name w:val="bask-act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pr-alert">
    <w:name w:val="pr-alert"/>
    <w:basedOn w:val="a"/>
    <w:rsid w:val="002B60E8"/>
    <w:pPr>
      <w:pBdr>
        <w:top w:val="single" w:sz="18" w:space="4" w:color="FFFFFF"/>
        <w:left w:val="single" w:sz="18" w:space="8" w:color="FFFFFF"/>
        <w:bottom w:val="single" w:sz="18" w:space="4" w:color="FFFFFF"/>
        <w:right w:val="single" w:sz="18" w:space="4" w:color="FFFFFF"/>
      </w:pBdr>
      <w:shd w:val="clear" w:color="auto" w:fill="E9E4E4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817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00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BC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B60E8"/>
  </w:style>
  <w:style w:type="character" w:styleId="a8">
    <w:name w:val="Hyperlink"/>
    <w:basedOn w:val="a0"/>
    <w:uiPriority w:val="99"/>
    <w:semiHidden/>
    <w:unhideWhenUsed/>
    <w:rsid w:val="002B60E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60E8"/>
    <w:rPr>
      <w:color w:val="800080"/>
      <w:u w:val="single"/>
    </w:rPr>
  </w:style>
  <w:style w:type="paragraph" w:customStyle="1" w:styleId="fckbold">
    <w:name w:val="fckbold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cktitle">
    <w:name w:val="fcktitle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4F6E"/>
      <w:sz w:val="28"/>
      <w:szCs w:val="28"/>
      <w:lang w:eastAsia="ru-RU"/>
    </w:rPr>
  </w:style>
  <w:style w:type="paragraph" w:customStyle="1" w:styleId="hmenuitem">
    <w:name w:val="hmenuitem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menuitema">
    <w:name w:val="hmenuitem_a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tbhead">
    <w:name w:val="tbhead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btext">
    <w:name w:val="tbtext"/>
    <w:basedOn w:val="a"/>
    <w:rsid w:val="002B60E8"/>
    <w:pPr>
      <w:shd w:val="clear" w:color="auto" w:fill="EAF0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itle">
    <w:name w:val="rtitle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739A"/>
      <w:sz w:val="32"/>
      <w:szCs w:val="32"/>
      <w:lang w:eastAsia="ru-RU"/>
    </w:rPr>
  </w:style>
  <w:style w:type="paragraph" w:customStyle="1" w:styleId="rbogl">
    <w:name w:val="rb_ogl"/>
    <w:basedOn w:val="a"/>
    <w:rsid w:val="002B60E8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3C739A"/>
      <w:sz w:val="24"/>
      <w:szCs w:val="24"/>
      <w:lang w:eastAsia="ru-RU"/>
    </w:rPr>
  </w:style>
  <w:style w:type="paragraph" w:customStyle="1" w:styleId="rbcan1a">
    <w:name w:val="rbcan1a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18"/>
      <w:szCs w:val="18"/>
      <w:lang w:eastAsia="ru-RU"/>
    </w:rPr>
  </w:style>
  <w:style w:type="paragraph" w:customStyle="1" w:styleId="rbcan1">
    <w:name w:val="rbcan1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rbcur1">
    <w:name w:val="rbcur1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68005"/>
      <w:sz w:val="20"/>
      <w:szCs w:val="20"/>
      <w:lang w:eastAsia="ru-RU"/>
    </w:rPr>
  </w:style>
  <w:style w:type="paragraph" w:customStyle="1" w:styleId="rbcan2">
    <w:name w:val="rbcan2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rbcur2">
    <w:name w:val="rbcur2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68005"/>
      <w:sz w:val="20"/>
      <w:szCs w:val="20"/>
      <w:lang w:eastAsia="ru-RU"/>
    </w:rPr>
  </w:style>
  <w:style w:type="paragraph" w:customStyle="1" w:styleId="rbcanx">
    <w:name w:val="rbcanx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9506F"/>
      <w:sz w:val="18"/>
      <w:szCs w:val="18"/>
      <w:lang w:eastAsia="ru-RU"/>
    </w:rPr>
  </w:style>
  <w:style w:type="paragraph" w:customStyle="1" w:styleId="rbcurx">
    <w:name w:val="rbcurx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68005"/>
      <w:sz w:val="18"/>
      <w:szCs w:val="18"/>
      <w:lang w:eastAsia="ru-RU"/>
    </w:rPr>
  </w:style>
  <w:style w:type="paragraph" w:customStyle="1" w:styleId="inputfield">
    <w:name w:val="input_field"/>
    <w:basedOn w:val="a"/>
    <w:rsid w:val="002B60E8"/>
    <w:pPr>
      <w:pBdr>
        <w:top w:val="single" w:sz="6" w:space="0" w:color="D2DCE5"/>
        <w:left w:val="single" w:sz="6" w:space="0" w:color="D2DCE5"/>
        <w:bottom w:val="single" w:sz="6" w:space="0" w:color="D2DCE5"/>
        <w:right w:val="single" w:sz="6" w:space="0" w:color="D2DCE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dat">
    <w:name w:val="nsdat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E8400"/>
      <w:sz w:val="24"/>
      <w:szCs w:val="24"/>
      <w:lang w:eastAsia="ru-RU"/>
    </w:rPr>
  </w:style>
  <w:style w:type="paragraph" w:customStyle="1" w:styleId="icon">
    <w:name w:val="icon"/>
    <w:basedOn w:val="a"/>
    <w:rsid w:val="002B60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fhead">
    <w:name w:val="ffhead"/>
    <w:basedOn w:val="a"/>
    <w:rsid w:val="002B60E8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fhead1">
    <w:name w:val="ffhead1"/>
    <w:basedOn w:val="a"/>
    <w:rsid w:val="002B60E8"/>
    <w:pPr>
      <w:shd w:val="clear" w:color="auto" w:fill="F0F1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3082"/>
      <w:lang w:eastAsia="ru-RU"/>
    </w:rPr>
  </w:style>
  <w:style w:type="paragraph" w:customStyle="1" w:styleId="ffpost">
    <w:name w:val="ffpost"/>
    <w:basedOn w:val="a"/>
    <w:rsid w:val="002B60E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fbbb">
    <w:name w:val="ffbbb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findex1">
    <w:name w:val="ffindex1"/>
    <w:basedOn w:val="a"/>
    <w:rsid w:val="002B60E8"/>
    <w:pPr>
      <w:shd w:val="clear" w:color="auto" w:fill="F0F1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findex2">
    <w:name w:val="ffindex2"/>
    <w:basedOn w:val="a"/>
    <w:rsid w:val="002B60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findex2a">
    <w:name w:val="ffindex2a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C3A87"/>
      <w:sz w:val="24"/>
      <w:szCs w:val="24"/>
      <w:lang w:eastAsia="ru-RU"/>
    </w:rPr>
  </w:style>
  <w:style w:type="paragraph" w:customStyle="1" w:styleId="ffindex2t">
    <w:name w:val="ffindex2t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item">
    <w:name w:val="docitem"/>
    <w:basedOn w:val="a"/>
    <w:rsid w:val="002B60E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itemtitle">
    <w:name w:val="docitem_title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ocitemdate">
    <w:name w:val="docitem_date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qq">
    <w:name w:val="fqq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qu">
    <w:name w:val="fqu"/>
    <w:basedOn w:val="a"/>
    <w:rsid w:val="002B60E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oglpr1">
    <w:name w:val="rb_ogl_pr1"/>
    <w:basedOn w:val="a"/>
    <w:rsid w:val="002B60E8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olor w:val="3C739A"/>
      <w:sz w:val="24"/>
      <w:szCs w:val="24"/>
      <w:lang w:eastAsia="ru-RU"/>
    </w:rPr>
  </w:style>
  <w:style w:type="paragraph" w:customStyle="1" w:styleId="prcan1">
    <w:name w:val="prcan1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prcan1a">
    <w:name w:val="prcan1_a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68005"/>
      <w:sz w:val="20"/>
      <w:szCs w:val="20"/>
      <w:lang w:eastAsia="ru-RU"/>
    </w:rPr>
  </w:style>
  <w:style w:type="paragraph" w:customStyle="1" w:styleId="nodetitle">
    <w:name w:val="nodetitle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nodetitleover">
    <w:name w:val="nodetitleover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8005"/>
      <w:sz w:val="24"/>
      <w:szCs w:val="24"/>
      <w:u w:val="single"/>
      <w:lang w:eastAsia="ru-RU"/>
    </w:rPr>
  </w:style>
  <w:style w:type="paragraph" w:customStyle="1" w:styleId="nodetitlecur">
    <w:name w:val="nodetitlecur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68005"/>
      <w:sz w:val="20"/>
      <w:szCs w:val="20"/>
      <w:lang w:eastAsia="ru-RU"/>
    </w:rPr>
  </w:style>
  <w:style w:type="paragraph" w:customStyle="1" w:styleId="etfield">
    <w:name w:val="etfield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-pr">
    <w:name w:val="tb-pr"/>
    <w:basedOn w:val="a"/>
    <w:rsid w:val="002B60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-title">
    <w:name w:val="bask-title"/>
    <w:basedOn w:val="a"/>
    <w:rsid w:val="002B60E8"/>
    <w:pPr>
      <w:shd w:val="clear" w:color="auto" w:fill="F68005"/>
      <w:spacing w:before="100" w:beforeAutospacing="1" w:after="75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bask-part">
    <w:name w:val="bask-part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-info">
    <w:name w:val="bask-info"/>
    <w:basedOn w:val="a"/>
    <w:rsid w:val="002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-info-hover">
    <w:name w:val="bask-info-hover"/>
    <w:basedOn w:val="a"/>
    <w:rsid w:val="002B60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-act">
    <w:name w:val="bask-act"/>
    <w:basedOn w:val="a"/>
    <w:rsid w:val="002B60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9506F"/>
      <w:sz w:val="20"/>
      <w:szCs w:val="20"/>
      <w:lang w:eastAsia="ru-RU"/>
    </w:rPr>
  </w:style>
  <w:style w:type="paragraph" w:customStyle="1" w:styleId="pr-alert">
    <w:name w:val="pr-alert"/>
    <w:basedOn w:val="a"/>
    <w:rsid w:val="002B60E8"/>
    <w:pPr>
      <w:pBdr>
        <w:top w:val="single" w:sz="18" w:space="4" w:color="FFFFFF"/>
        <w:left w:val="single" w:sz="18" w:space="8" w:color="FFFFFF"/>
        <w:bottom w:val="single" w:sz="18" w:space="4" w:color="FFFFFF"/>
        <w:right w:val="single" w:sz="18" w:space="4" w:color="FFFFFF"/>
      </w:pBdr>
      <w:shd w:val="clear" w:color="auto" w:fill="E9E4E4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669B-ECAC-4162-B70A-738F3058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2014-01-14T06:23:00Z</cp:lastPrinted>
  <dcterms:created xsi:type="dcterms:W3CDTF">2014-01-14T03:48:00Z</dcterms:created>
  <dcterms:modified xsi:type="dcterms:W3CDTF">2014-11-12T12:39:00Z</dcterms:modified>
</cp:coreProperties>
</file>